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ADA" w:rsidRPr="00172E71" w:rsidRDefault="00F54ADA" w:rsidP="00F54ADA">
      <w:pPr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  <w:proofErr w:type="spellStart"/>
      <w:r w:rsidRPr="00172E71">
        <w:rPr>
          <w:rStyle w:val="anegp0gi0b9av8jahpyh"/>
          <w:b/>
          <w:bCs/>
          <w:sz w:val="28"/>
          <w:szCs w:val="28"/>
        </w:rPr>
        <w:t>Список</w:t>
      </w:r>
      <w:proofErr w:type="spellEnd"/>
      <w:r w:rsidRPr="00172E71">
        <w:rPr>
          <w:b/>
          <w:bCs/>
          <w:sz w:val="28"/>
          <w:szCs w:val="28"/>
        </w:rPr>
        <w:t xml:space="preserve"> </w:t>
      </w:r>
      <w:proofErr w:type="spellStart"/>
      <w:r w:rsidRPr="00172E71">
        <w:rPr>
          <w:rStyle w:val="anegp0gi0b9av8jahpyh"/>
          <w:b/>
          <w:bCs/>
          <w:sz w:val="28"/>
          <w:szCs w:val="28"/>
        </w:rPr>
        <w:t>рассылки</w:t>
      </w:r>
      <w:proofErr w:type="spellEnd"/>
    </w:p>
    <w:tbl>
      <w:tblPr>
        <w:tblpPr w:leftFromText="180" w:rightFromText="180" w:vertAnchor="text" w:horzAnchor="page" w:tblpX="540" w:tblpY="35"/>
        <w:tblOverlap w:val="never"/>
        <w:tblW w:w="14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26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737"/>
      </w:tblGrid>
      <w:tr w:rsidR="00F54ADA" w:rsidRPr="000D3F64" w:rsidTr="000D6D4E">
        <w:trPr>
          <w:cantSplit/>
          <w:trHeight w:val="3252"/>
        </w:trPr>
        <w:tc>
          <w:tcPr>
            <w:tcW w:w="421" w:type="dxa"/>
            <w:shd w:val="clear" w:color="auto" w:fill="auto"/>
            <w:vAlign w:val="center"/>
            <w:hideMark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260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54ADA" w:rsidRPr="007F5FBE" w:rsidRDefault="00F54ADA" w:rsidP="000D6D4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:rsidR="00F54ADA" w:rsidRPr="007F5FBE" w:rsidRDefault="00F54ADA" w:rsidP="000D6D4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:rsidR="00F54ADA" w:rsidRDefault="00F54ADA" w:rsidP="000D6D4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количество </w:t>
            </w:r>
          </w:p>
          <w:p w:rsidR="00F54ADA" w:rsidRPr="007F5FBE" w:rsidRDefault="00F54ADA" w:rsidP="000D6D4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собственности, адрес</w:t>
            </w:r>
          </w:p>
        </w:tc>
        <w:tc>
          <w:tcPr>
            <w:tcW w:w="1020" w:type="dxa"/>
            <w:shd w:val="clear" w:color="auto" w:fill="auto"/>
          </w:tcPr>
          <w:p w:rsidR="00F54ADA" w:rsidRPr="008A7F55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F4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Лорийская область РА, Ахталинская средняя школа № 2, адрес: РА, Лорийская область, г. Ахтала, ул. Туманяна, 44, или место хранения (г. Ереван, регионы РА)*</w:t>
            </w:r>
          </w:p>
        </w:tc>
        <w:tc>
          <w:tcPr>
            <w:tcW w:w="1020" w:type="dxa"/>
            <w:shd w:val="clear" w:color="auto" w:fill="auto"/>
          </w:tcPr>
          <w:p w:rsidR="00F54ADA" w:rsidRPr="008A7F55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F4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Вайоцдзорская область РА, Заритапская средняя школа, адрес: РА, Вайоцдзорская область, с. Заритап, или место хранения (г. Ереван, регионы РА)*</w:t>
            </w:r>
          </w:p>
        </w:tc>
        <w:tc>
          <w:tcPr>
            <w:tcW w:w="1020" w:type="dxa"/>
            <w:shd w:val="clear" w:color="auto" w:fill="auto"/>
          </w:tcPr>
          <w:p w:rsidR="00F54ADA" w:rsidRPr="008A7F55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F4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Араратская область РА, Мхчянская средняя школа, адрес: РА, Араратская область, с. Мхчян, ул. Алавердяна, д. 38/1, или место хранения (г. Ереван, регионы РА)*</w:t>
            </w:r>
          </w:p>
        </w:tc>
        <w:tc>
          <w:tcPr>
            <w:tcW w:w="1020" w:type="dxa"/>
          </w:tcPr>
          <w:p w:rsidR="00F54ADA" w:rsidRPr="008A7F55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F4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Армавирская область РА, Таировская средняя школа, адрес: РА, Армавирская область, с. Таиров, ул. Чаренца, д. 2, или место хранения (г. Ереван, регионы РА)*</w:t>
            </w:r>
          </w:p>
        </w:tc>
        <w:tc>
          <w:tcPr>
            <w:tcW w:w="1020" w:type="dxa"/>
          </w:tcPr>
          <w:p w:rsidR="00F54ADA" w:rsidRPr="008A7F55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F4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Котайкская область РА, Аринджская средняя школа, адрес: РА, Котайкская область, с. Ариндж, ул. Маштоца, д. 66, или место хранения (г. Ереван, регионы РА)*</w:t>
            </w:r>
          </w:p>
        </w:tc>
        <w:tc>
          <w:tcPr>
            <w:tcW w:w="1020" w:type="dxa"/>
          </w:tcPr>
          <w:p w:rsidR="00F54ADA" w:rsidRPr="008A7F55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F4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Арагацотнская область РА, Варденисская средняя школа, адрес: РА, Арагацотнская область, с. Варденис, 1-я улица, д. 58/1, или место хранения (г. Ереван, регионы </w:t>
            </w:r>
            <w:bookmarkStart w:id="0" w:name="_GoBack"/>
            <w:bookmarkEnd w:id="0"/>
            <w:r w:rsidRPr="006F4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РА)*</w:t>
            </w:r>
          </w:p>
        </w:tc>
        <w:tc>
          <w:tcPr>
            <w:tcW w:w="1020" w:type="dxa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C1D5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Средняя школа села Лехваз Сюникской области Республики Армения, адрес: Республика Армения, Сюникская область, с. Лехваз, 1-я улица, здание 1, либо место хранения (г. Ереван, области РА)*</w:t>
            </w:r>
          </w:p>
        </w:tc>
        <w:tc>
          <w:tcPr>
            <w:tcW w:w="1020" w:type="dxa"/>
          </w:tcPr>
          <w:p w:rsidR="00F54ADA" w:rsidRPr="00461BE3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61BE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Старшая школа № 139 имени К. Демирчяна г. Ереван, адрес: Республика Армения, г. Ереван, Нор Норк, ул. Нельсона Степаняна, 3, или место хранения (г. Ереван, регионы РА)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020" w:type="dxa"/>
          </w:tcPr>
          <w:p w:rsidR="00F54ADA" w:rsidRPr="00461BE3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461BE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Старшая школа № 5 имени Норайра Сисакияна г. Аштарак Арагацотнской области РА, адрес: Республика Армения, Арагацотнская область, г. Аштарак, ул. Тиграна Меца, д. 93, или место хранения (г. Ереван, регионы РА)*</w:t>
            </w:r>
          </w:p>
        </w:tc>
        <w:tc>
          <w:tcPr>
            <w:tcW w:w="1020" w:type="dxa"/>
          </w:tcPr>
          <w:p w:rsidR="00F54ADA" w:rsidRPr="00461BE3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461BE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Старшая школа № 13 имени С. Налграняна г. Ванадзор Лорийской области РА, адрес: Республика Армения, Лорийская область, г. Ванадзор, ул. Студенческая, д. 7, или место хранения (г. Ереван, регионы РА)*</w:t>
            </w:r>
          </w:p>
        </w:tc>
        <w:tc>
          <w:tcPr>
            <w:tcW w:w="737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proofErr w:type="spellStart"/>
            <w:r w:rsidRPr="007F5FB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Общее</w:t>
            </w:r>
            <w:proofErr w:type="spellEnd"/>
            <w:r w:rsidRPr="007F5FB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7F5FB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количество</w:t>
            </w:r>
            <w:proofErr w:type="spellEnd"/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/>
                <w:sz w:val="18"/>
                <w:szCs w:val="18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7F5FBE">
              <w:rPr>
                <w:rFonts w:ascii="GHEA Grapalat" w:hAnsi="GHEA Grapalat"/>
                <w:sz w:val="18"/>
                <w:szCs w:val="18"/>
                <w:lang w:val="ru-RU"/>
              </w:rPr>
              <w:t>набор для прыжков в высоту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lang w:val="ru-RU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6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параллельные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брусья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6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r w:rsidRPr="007F5FBE">
              <w:rPr>
                <w:rFonts w:ascii="GHEA Grapalat" w:hAnsi="GHEA Grapalat"/>
                <w:sz w:val="18"/>
                <w:szCs w:val="18"/>
                <w:lang w:val="ru-RU"/>
              </w:rPr>
              <w:t>т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урникет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6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7F5FBE">
              <w:rPr>
                <w:rFonts w:ascii="GHEA Grapalat" w:hAnsi="GHEA Grapalat"/>
                <w:sz w:val="18"/>
                <w:szCs w:val="18"/>
                <w:lang w:val="hy-AM"/>
              </w:rPr>
              <w:t>приседания в спортивной гимнастике (тренировочные)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lang w:val="ru-RU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6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7F5FBE">
              <w:rPr>
                <w:rFonts w:ascii="GHEA Grapalat" w:hAnsi="GHEA Grapalat"/>
                <w:sz w:val="18"/>
                <w:szCs w:val="18"/>
                <w:lang w:val="ru-RU"/>
              </w:rPr>
              <w:t>тренажеры для прыжков с трамплина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lang w:val="ru-RU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6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гимнастический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мост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6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гимнастическая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стена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24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скамейка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гимнастики</w:t>
            </w:r>
            <w:proofErr w:type="spellEnd"/>
          </w:p>
        </w:tc>
        <w:tc>
          <w:tcPr>
            <w:tcW w:w="1020" w:type="dxa"/>
            <w:shd w:val="clear" w:color="auto" w:fill="auto"/>
            <w:vAlign w:val="bottom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56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матрасы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упражнений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36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гимнастические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кольца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60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гимнастические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скакалки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60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гимнастический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мяч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гимнастический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мяч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гимнастический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мяч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гимнастическая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веревка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скалолазания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булава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120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подставка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волейбола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6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набор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настольного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тенниса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7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баскетбольные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мячи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30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волейбольные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мячи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30</w:t>
            </w:r>
          </w:p>
        </w:tc>
      </w:tr>
      <w:tr w:rsidR="00F54ADA" w:rsidRPr="000D3F64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футбольные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мячи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30</w:t>
            </w:r>
          </w:p>
        </w:tc>
      </w:tr>
      <w:tr w:rsidR="00F54ADA" w:rsidRPr="008673D0" w:rsidTr="000D6D4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4ADA" w:rsidRPr="007F5FBE" w:rsidRDefault="00F54ADA" w:rsidP="000D6D4E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теннисные</w:t>
            </w:r>
            <w:proofErr w:type="spellEnd"/>
            <w:r w:rsidRPr="007F5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F5FBE">
              <w:rPr>
                <w:rFonts w:ascii="GHEA Grapalat" w:hAnsi="GHEA Grapalat"/>
                <w:sz w:val="18"/>
                <w:szCs w:val="18"/>
              </w:rPr>
              <w:t>мячи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7F5FBE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F54ADA" w:rsidRPr="00DC1D5C" w:rsidRDefault="00F54ADA" w:rsidP="000D6D4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DC1D5C">
              <w:rPr>
                <w:rFonts w:ascii="Calibri" w:hAnsi="Calibri" w:cs="Calibri"/>
                <w:b/>
                <w:bCs/>
                <w:color w:val="000000"/>
              </w:rPr>
              <w:t>30</w:t>
            </w:r>
          </w:p>
        </w:tc>
      </w:tr>
    </w:tbl>
    <w:p w:rsidR="00735EF3" w:rsidRPr="00F54ADA" w:rsidRDefault="00F54ADA">
      <w:pPr>
        <w:rPr>
          <w:lang w:val="ru-RU"/>
        </w:rPr>
      </w:pPr>
      <w:r w:rsidRPr="009D4412">
        <w:rPr>
          <w:rFonts w:ascii="GHEA Grapalat" w:hAnsi="GHEA Grapalat" w:cs="Sylfaen"/>
          <w:b/>
          <w:iCs/>
          <w:sz w:val="16"/>
          <w:szCs w:val="16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</w:p>
    <w:sectPr w:rsidR="00735EF3" w:rsidRPr="00F54ADA" w:rsidSect="00F54ADA">
      <w:pgSz w:w="15840" w:h="12240" w:orient="landscape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3D"/>
    <w:rsid w:val="000D203D"/>
    <w:rsid w:val="00735EF3"/>
    <w:rsid w:val="00F5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82F248-8E4E-4E43-B9D5-9835AA37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AD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ADA"/>
    <w:pPr>
      <w:spacing w:after="0" w:line="240" w:lineRule="auto"/>
    </w:pPr>
    <w:rPr>
      <w:rFonts w:eastAsiaTheme="minorEastAsia"/>
    </w:rPr>
  </w:style>
  <w:style w:type="character" w:customStyle="1" w:styleId="anegp0gi0b9av8jahpyh">
    <w:name w:val="anegp0gi0b9av8jahpyh"/>
    <w:basedOn w:val="DefaultParagraphFont"/>
    <w:rsid w:val="00F54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2026-05-12T07:54:00Z</dcterms:created>
  <dcterms:modified xsi:type="dcterms:W3CDTF">2026-05-12T07:55:00Z</dcterms:modified>
</cp:coreProperties>
</file>